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8CC" w14:textId="5D4777BB" w:rsidR="003D3E64" w:rsidRDefault="6C350979" w:rsidP="0000754E">
      <w:pPr>
        <w:spacing w:after="240"/>
        <w:rPr>
          <w:b/>
          <w:bCs/>
          <w:sz w:val="24"/>
          <w:szCs w:val="24"/>
        </w:rPr>
      </w:pPr>
      <w:r w:rsidRPr="6C350979">
        <w:rPr>
          <w:b/>
          <w:bCs/>
          <w:sz w:val="24"/>
          <w:szCs w:val="24"/>
        </w:rPr>
        <w:t xml:space="preserve">PRESS RELEASE | DATE: </w:t>
      </w:r>
      <w:r w:rsidR="00B46375">
        <w:rPr>
          <w:b/>
          <w:bCs/>
          <w:sz w:val="24"/>
          <w:szCs w:val="24"/>
        </w:rPr>
        <w:t xml:space="preserve">June </w:t>
      </w:r>
      <w:r w:rsidR="004F6CBC">
        <w:rPr>
          <w:b/>
          <w:bCs/>
          <w:sz w:val="24"/>
          <w:szCs w:val="24"/>
        </w:rPr>
        <w:t>23</w:t>
      </w:r>
      <w:r w:rsidR="00B46375">
        <w:rPr>
          <w:b/>
          <w:bCs/>
          <w:sz w:val="24"/>
          <w:szCs w:val="24"/>
        </w:rPr>
        <w:t>, 2022</w:t>
      </w:r>
    </w:p>
    <w:p w14:paraId="39A8B186" w14:textId="384B2BC8" w:rsidR="00B46375" w:rsidRDefault="00B46375" w:rsidP="00B46375">
      <w:pPr>
        <w:spacing w:before="120" w:after="24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HAIG PARTNERS SERVES AS EXCLUSIVE SELL-SIDE ADVISOR </w:t>
      </w:r>
      <w:r w:rsidR="00310D00">
        <w:rPr>
          <w:b/>
          <w:bCs/>
          <w:i/>
          <w:iCs/>
          <w:sz w:val="24"/>
          <w:szCs w:val="24"/>
        </w:rPr>
        <w:t xml:space="preserve">TO GROUP 1 AUTOMOTIVE, INC. (NYSE: GP1) </w:t>
      </w:r>
      <w:r>
        <w:rPr>
          <w:b/>
          <w:bCs/>
          <w:i/>
          <w:iCs/>
          <w:sz w:val="24"/>
          <w:szCs w:val="24"/>
        </w:rPr>
        <w:t xml:space="preserve">ON </w:t>
      </w:r>
      <w:r w:rsidR="00310D00">
        <w:rPr>
          <w:b/>
          <w:bCs/>
          <w:i/>
          <w:iCs/>
          <w:sz w:val="24"/>
          <w:szCs w:val="24"/>
        </w:rPr>
        <w:t xml:space="preserve">SALE OF </w:t>
      </w:r>
      <w:r>
        <w:rPr>
          <w:b/>
          <w:bCs/>
          <w:i/>
          <w:iCs/>
          <w:sz w:val="24"/>
          <w:szCs w:val="24"/>
        </w:rPr>
        <w:t>STERLING M</w:t>
      </w:r>
      <w:r w:rsidR="00310D00">
        <w:rPr>
          <w:b/>
          <w:bCs/>
          <w:i/>
          <w:iCs/>
          <w:sz w:val="24"/>
          <w:szCs w:val="24"/>
        </w:rPr>
        <w:t>CCALL HYUNDAI</w:t>
      </w:r>
      <w:r w:rsidR="00503F7A">
        <w:rPr>
          <w:b/>
          <w:bCs/>
          <w:i/>
          <w:iCs/>
          <w:sz w:val="24"/>
          <w:szCs w:val="24"/>
        </w:rPr>
        <w:t xml:space="preserve"> SOUTH LOOP</w:t>
      </w:r>
      <w:r w:rsidR="00310D00">
        <w:rPr>
          <w:b/>
          <w:bCs/>
          <w:i/>
          <w:iCs/>
          <w:sz w:val="24"/>
          <w:szCs w:val="24"/>
        </w:rPr>
        <w:t xml:space="preserve"> IN HOUSTON, TX</w:t>
      </w:r>
    </w:p>
    <w:p w14:paraId="005BFDA8" w14:textId="33666F82" w:rsidR="00FD6AD5" w:rsidRDefault="00AD53C3" w:rsidP="6C350979">
      <w:pPr>
        <w:spacing w:before="120" w:after="120"/>
      </w:pPr>
      <w:r w:rsidRPr="00C70AF5">
        <w:rPr>
          <w:b/>
          <w:bCs/>
        </w:rPr>
        <w:t>Fort Lauderdale, FL</w:t>
      </w:r>
      <w:r>
        <w:t>.</w:t>
      </w:r>
      <w:r w:rsidR="00C70AF5">
        <w:t>,</w:t>
      </w:r>
      <w:r>
        <w:t xml:space="preserve"> – </w:t>
      </w:r>
      <w:hyperlink r:id="rId7" w:history="1">
        <w:r w:rsidR="00BB10D2" w:rsidRPr="00C70AF5">
          <w:rPr>
            <w:rStyle w:val="Hyperlink"/>
          </w:rPr>
          <w:t>Haig Partners</w:t>
        </w:r>
        <w:r w:rsidR="00C70AF5" w:rsidRPr="00C70AF5">
          <w:rPr>
            <w:rStyle w:val="Hyperlink"/>
          </w:rPr>
          <w:t xml:space="preserve"> LLC</w:t>
        </w:r>
      </w:hyperlink>
      <w:r w:rsidR="00B46375">
        <w:t xml:space="preserve">, served as the exclusive sell-side advisor to </w:t>
      </w:r>
      <w:r w:rsidR="00310D00">
        <w:t xml:space="preserve">Group 1 Automotive, Inc. (NYSE: GP1) on the sale of its </w:t>
      </w:r>
      <w:r w:rsidR="00B46375">
        <w:t>Sterling McCall Hyundai</w:t>
      </w:r>
      <w:r w:rsidR="00503F7A">
        <w:t xml:space="preserve"> South Loop</w:t>
      </w:r>
      <w:r w:rsidR="00761E8E">
        <w:t xml:space="preserve"> dealership located </w:t>
      </w:r>
      <w:r w:rsidR="00B46375">
        <w:t xml:space="preserve">in Houston, TX to </w:t>
      </w:r>
      <w:r w:rsidR="00310D00">
        <w:t>Steele Auto Group</w:t>
      </w:r>
      <w:r w:rsidR="00FD6AD5">
        <w:t xml:space="preserve"> (“Steele”)</w:t>
      </w:r>
      <w:r w:rsidR="00B46375">
        <w:t>.</w:t>
      </w:r>
      <w:r w:rsidR="00310D00">
        <w:t xml:space="preserve"> </w:t>
      </w:r>
    </w:p>
    <w:p w14:paraId="0B0293CC" w14:textId="77777777" w:rsidR="00DD52C3" w:rsidRDefault="00FD6AD5" w:rsidP="6C350979">
      <w:pPr>
        <w:spacing w:before="120" w:after="120"/>
      </w:pPr>
      <w:r>
        <w:t xml:space="preserve">Group 1 is a publicly traded auto retailer that ranks fourth on Automotive News Top 150 Dealership Groups. In 2021, it generated $13.5B in revenue and retailed </w:t>
      </w:r>
      <w:r w:rsidR="00305E87">
        <w:t>307,000</w:t>
      </w:r>
      <w:r>
        <w:t xml:space="preserve"> new and used </w:t>
      </w:r>
      <w:r w:rsidR="00305E87">
        <w:t>vehicles</w:t>
      </w:r>
      <w:r>
        <w:t xml:space="preserve">. </w:t>
      </w:r>
    </w:p>
    <w:p w14:paraId="181393B2" w14:textId="32E15EE7" w:rsidR="006F1067" w:rsidRDefault="00310D00" w:rsidP="6C350979">
      <w:pPr>
        <w:spacing w:before="120" w:after="120"/>
      </w:pPr>
      <w:r>
        <w:t>Steele is Atlantic Canada’s largest auto dealership group with</w:t>
      </w:r>
      <w:r w:rsidR="00FD6AD5">
        <w:t xml:space="preserve"> </w:t>
      </w:r>
      <w:r w:rsidR="00503F7A">
        <w:t>55 new auto dealerships, seven used auto dealerships, three powersports dealerships and eight collision centers</w:t>
      </w:r>
      <w:r w:rsidR="00FD6AD5">
        <w:t>. It expanded into the US recently</w:t>
      </w:r>
      <w:r w:rsidR="00DD766D">
        <w:t>.</w:t>
      </w:r>
      <w:r w:rsidR="00FD6AD5">
        <w:t xml:space="preserve"> Sterling McCall Hyundai </w:t>
      </w:r>
      <w:r w:rsidR="00622D49">
        <w:t>is</w:t>
      </w:r>
      <w:r w:rsidR="00FD6AD5">
        <w:t xml:space="preserve"> its</w:t>
      </w:r>
      <w:r w:rsidR="00503F7A">
        <w:t xml:space="preserve"> sixth</w:t>
      </w:r>
      <w:r w:rsidR="00716540">
        <w:t xml:space="preserve"> dealership </w:t>
      </w:r>
      <w:r w:rsidR="00622D49">
        <w:t xml:space="preserve">located </w:t>
      </w:r>
      <w:r w:rsidR="00716540">
        <w:t>in the US, all in Texas.</w:t>
      </w:r>
      <w:r w:rsidR="00503F7A">
        <w:t xml:space="preserve"> The dealership will be rebranded Steele South Loop Hyundai.</w:t>
      </w:r>
      <w:r>
        <w:t xml:space="preserve"> </w:t>
      </w:r>
      <w:r w:rsidR="00B46375">
        <w:t xml:space="preserve">  </w:t>
      </w:r>
    </w:p>
    <w:p w14:paraId="251C5EF2" w14:textId="7186E876" w:rsidR="00145022" w:rsidRDefault="00DF182C" w:rsidP="6C350979">
      <w:pPr>
        <w:spacing w:before="120" w:after="120"/>
        <w:rPr>
          <w:shd w:val="clear" w:color="auto" w:fill="FFFFFF"/>
        </w:rPr>
      </w:pPr>
      <w:r>
        <w:t xml:space="preserve">Haig Partners is the leading buy-sell advisory firm to auto, </w:t>
      </w:r>
      <w:proofErr w:type="gramStart"/>
      <w:r>
        <w:t>truck</w:t>
      </w:r>
      <w:proofErr w:type="gramEnd"/>
      <w:r>
        <w:t xml:space="preserve"> and RV dealers in the U.S. </w:t>
      </w:r>
      <w:r w:rsidR="00DD766D">
        <w:t>The firm</w:t>
      </w:r>
      <w:r>
        <w:t xml:space="preserve"> has represented </w:t>
      </w:r>
      <w:r w:rsidR="00761E8E">
        <w:t>21</w:t>
      </w:r>
      <w:r>
        <w:rPr>
          <w:vertAlign w:val="superscript"/>
        </w:rPr>
        <w:t xml:space="preserve"> </w:t>
      </w:r>
      <w:r>
        <w:t xml:space="preserve">clients </w:t>
      </w:r>
      <w:r w:rsidR="00DD52C3" w:rsidRPr="00DD52C3">
        <w:rPr>
          <w:rFonts w:cstheme="minorHAnsi"/>
        </w:rPr>
        <w:t>who qualify for the Automotive News list of the Top 150 Dealership Groups</w:t>
      </w:r>
      <w:r w:rsidR="00DD766D">
        <w:t>, more than any other advisory firm. With the sale of Sterling McCall Hyundai</w:t>
      </w:r>
      <w:r w:rsidR="00503F7A">
        <w:t xml:space="preserve"> South Loop</w:t>
      </w:r>
      <w:r w:rsidR="00DD766D">
        <w:t>, the team</w:t>
      </w:r>
      <w:r w:rsidR="00622D49">
        <w:t xml:space="preserve"> at Haig Partners</w:t>
      </w:r>
      <w:r w:rsidR="00DD766D">
        <w:t xml:space="preserve"> has been involved in the purchase or sale of </w:t>
      </w:r>
      <w:r w:rsidR="006F1067">
        <w:t xml:space="preserve">79 </w:t>
      </w:r>
      <w:r w:rsidR="00DD766D">
        <w:t xml:space="preserve">dealerships </w:t>
      </w:r>
      <w:r w:rsidR="006F1067">
        <w:t>in Texas</w:t>
      </w:r>
      <w:r w:rsidR="00DD766D">
        <w:t xml:space="preserve">, </w:t>
      </w:r>
      <w:r w:rsidR="00622D49">
        <w:t>also more</w:t>
      </w:r>
      <w:r w:rsidR="00DD766D">
        <w:t xml:space="preserve"> than any other advisory firm.</w:t>
      </w:r>
      <w:r w:rsidR="006F1067">
        <w:t xml:space="preserve"> </w:t>
      </w:r>
    </w:p>
    <w:p w14:paraId="7351B572" w14:textId="36B06AE6" w:rsidR="00894A30" w:rsidRDefault="00761E8E" w:rsidP="00176BCF">
      <w:r>
        <w:t>“</w:t>
      </w:r>
      <w:r w:rsidR="00622D49">
        <w:t>It was an honor to represent Group 1 Automotive in the sale of Sterling McCall Hyundai</w:t>
      </w:r>
      <w:r w:rsidR="00503F7A">
        <w:t xml:space="preserve"> South Loop</w:t>
      </w:r>
      <w:r w:rsidR="00622D49">
        <w:t xml:space="preserve"> in Houston. </w:t>
      </w:r>
      <w:r w:rsidR="00DD766D">
        <w:t xml:space="preserve">Sometimes the best buyer for a dealership is located right next door. But in this case, our process surfaced the best buyer </w:t>
      </w:r>
      <w:r w:rsidR="00622D49">
        <w:t>in Canada, 2,500 miles away,” said Alan Haig, President of Haig Partners. “</w:t>
      </w:r>
      <w:r w:rsidR="00B1401C">
        <w:t xml:space="preserve">This transaction is further proof that many buyers are interested in expanding into </w:t>
      </w:r>
      <w:r w:rsidR="006F1067">
        <w:t>Texas</w:t>
      </w:r>
      <w:r w:rsidR="00B1401C">
        <w:t xml:space="preserve">. With high population growth, low taxes and a business-friendly climate, Texas, Florida, and other similar markets bring elevated dealership values. The transaction also demonstrates that demand for dealerships remains high even though the macroeconomic outlook is troubled </w:t>
      </w:r>
      <w:proofErr w:type="gramStart"/>
      <w:r w:rsidR="00B1401C">
        <w:t>at the moment</w:t>
      </w:r>
      <w:proofErr w:type="gramEnd"/>
      <w:r w:rsidR="00B1401C">
        <w:t>. Dealerships are still producing record levels of profits, so buyers want more of them.”</w:t>
      </w:r>
    </w:p>
    <w:p w14:paraId="3A7AA2FE" w14:textId="77777777" w:rsidR="006F1067" w:rsidRDefault="006F1067" w:rsidP="00176BCF"/>
    <w:p w14:paraId="53A72D69" w14:textId="526C2412" w:rsidR="002D7704" w:rsidRDefault="002D7704" w:rsidP="002D7704">
      <w:pPr>
        <w:spacing w:before="240" w:after="0"/>
        <w:rPr>
          <w:b/>
          <w:bCs/>
        </w:rPr>
      </w:pPr>
      <w:r>
        <w:rPr>
          <w:b/>
          <w:bCs/>
        </w:rPr>
        <w:t>About Haig Partners</w:t>
      </w:r>
    </w:p>
    <w:p w14:paraId="1F3A46F6" w14:textId="72C80F18" w:rsidR="00A36D37" w:rsidRPr="001F774D" w:rsidRDefault="00A36D37" w:rsidP="00A36D37">
      <w:r w:rsidRPr="001F774D">
        <w:t>Haig Partners LLC </w:t>
      </w:r>
      <w:r>
        <w:t>helps dealers maximize the value of their businesses</w:t>
      </w:r>
      <w:r w:rsidRPr="001F774D">
        <w:t xml:space="preserve">. </w:t>
      </w:r>
      <w:r w:rsidR="00AA7F61">
        <w:t>The team at Haig Partners</w:t>
      </w:r>
      <w:r>
        <w:t xml:space="preserve"> ha</w:t>
      </w:r>
      <w:r w:rsidR="00AA7F61">
        <w:t>s</w:t>
      </w:r>
      <w:r>
        <w:t xml:space="preserve"> unmatched experience with </w:t>
      </w:r>
      <w:r w:rsidR="00AA7F61">
        <w:t xml:space="preserve">former </w:t>
      </w:r>
      <w:r>
        <w:t>executives from leading retail dealer groups and financial institutions</w:t>
      </w:r>
      <w:r w:rsidR="00AA7F61">
        <w:t>. They</w:t>
      </w:r>
      <w:r>
        <w:t xml:space="preserve"> have </w:t>
      </w:r>
      <w:r w:rsidR="00AA7F61">
        <w:t>led</w:t>
      </w:r>
      <w:r w:rsidRPr="001F774D">
        <w:t xml:space="preserve"> the purchase or sale of more than 560 dealerships totaling $8.5 billion</w:t>
      </w:r>
      <w:r w:rsidR="00AA7F61">
        <w:t xml:space="preserve"> during their careers</w:t>
      </w:r>
      <w:r w:rsidRPr="001F774D">
        <w:t xml:space="preserve">. </w:t>
      </w:r>
      <w:r>
        <w:t>Haig Partners leverages</w:t>
      </w:r>
      <w:r w:rsidR="00AA7F61">
        <w:t xml:space="preserve"> its</w:t>
      </w:r>
      <w:r>
        <w:t xml:space="preserve"> expertise and relationships</w:t>
      </w:r>
      <w:r w:rsidR="00AA7F61">
        <w:t xml:space="preserve"> with selected dealership buyers</w:t>
      </w:r>
      <w:r>
        <w:t xml:space="preserve"> to lead clients through a confidential and customizable sales process</w:t>
      </w:r>
      <w:r w:rsidR="00AA7F61">
        <w:t xml:space="preserve"> to generate</w:t>
      </w:r>
      <w:r>
        <w:t xml:space="preserve"> the </w:t>
      </w:r>
      <w:r w:rsidR="00AA7F61">
        <w:t>highest possible</w:t>
      </w:r>
      <w:r>
        <w:t xml:space="preserve"> price. </w:t>
      </w:r>
      <w:r w:rsidR="00AA7F61">
        <w:t>Haig Partners issues</w:t>
      </w:r>
      <w:r w:rsidRPr="001F774D">
        <w:t xml:space="preserve"> the </w:t>
      </w:r>
      <w:hyperlink r:id="rId8" w:history="1">
        <w:r w:rsidRPr="001F774D">
          <w:rPr>
            <w:rStyle w:val="Hyperlink"/>
          </w:rPr>
          <w:t>Haig Report</w:t>
        </w:r>
      </w:hyperlink>
      <w:r w:rsidRPr="001F774D">
        <w:t>, the leading industry quarterly report that tracks trends in auto retail and their impact on dealership values, and are co-author of NADA’s Guide, “Buying and Selling a Dealership.” For more information, visit </w:t>
      </w:r>
      <w:hyperlink r:id="rId9" w:history="1">
        <w:r w:rsidRPr="001F774D">
          <w:rPr>
            <w:rStyle w:val="Hyperlink"/>
          </w:rPr>
          <w:t>www.haigpartners.com</w:t>
        </w:r>
      </w:hyperlink>
      <w:r w:rsidRPr="001F774D">
        <w:t>.</w:t>
      </w:r>
    </w:p>
    <w:p w14:paraId="14F644FF" w14:textId="77777777" w:rsidR="00A36D37" w:rsidRDefault="004F6E02" w:rsidP="00A36D37">
      <w:pPr>
        <w:spacing w:after="0"/>
      </w:pPr>
      <w:r w:rsidRPr="0000754E">
        <w:rPr>
          <w:b/>
          <w:bCs/>
        </w:rPr>
        <w:t>Press Contact:</w:t>
      </w:r>
      <w:r w:rsidRPr="0000754E">
        <w:rPr>
          <w:b/>
          <w:bCs/>
        </w:rPr>
        <w:br/>
      </w:r>
      <w:r>
        <w:t>Aimee Allen</w:t>
      </w:r>
    </w:p>
    <w:p w14:paraId="58F48E36" w14:textId="72BDB727" w:rsidR="006B18F9" w:rsidRPr="00F57583" w:rsidRDefault="00A36D37" w:rsidP="00A36D37">
      <w:pPr>
        <w:spacing w:after="0"/>
      </w:pPr>
      <w:r>
        <w:lastRenderedPageBreak/>
        <w:t>Director of Marketing and Business Development</w:t>
      </w:r>
      <w:r w:rsidR="007A4B97">
        <w:br/>
      </w:r>
      <w:r w:rsidR="00943408">
        <w:t>Haig Partners</w:t>
      </w:r>
      <w:r w:rsidR="00943408">
        <w:br/>
      </w:r>
      <w:hyperlink r:id="rId10" w:history="1">
        <w:r w:rsidR="00EA1F7C" w:rsidRPr="007F0458">
          <w:rPr>
            <w:rStyle w:val="Hyperlink"/>
          </w:rPr>
          <w:t>aimee@haigpartners.com</w:t>
        </w:r>
      </w:hyperlink>
    </w:p>
    <w:sectPr w:rsidR="006B18F9" w:rsidRPr="00F57583" w:rsidSect="00D16648">
      <w:head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879F" w14:textId="77777777" w:rsidR="0060001D" w:rsidRDefault="0060001D" w:rsidP="003213E8">
      <w:pPr>
        <w:spacing w:after="0" w:line="240" w:lineRule="auto"/>
      </w:pPr>
      <w:r>
        <w:separator/>
      </w:r>
    </w:p>
  </w:endnote>
  <w:endnote w:type="continuationSeparator" w:id="0">
    <w:p w14:paraId="78D31F09" w14:textId="77777777" w:rsidR="0060001D" w:rsidRDefault="0060001D" w:rsidP="0032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E339" w14:textId="77777777" w:rsidR="0060001D" w:rsidRDefault="0060001D" w:rsidP="003213E8">
      <w:pPr>
        <w:spacing w:after="0" w:line="240" w:lineRule="auto"/>
      </w:pPr>
      <w:r>
        <w:separator/>
      </w:r>
    </w:p>
  </w:footnote>
  <w:footnote w:type="continuationSeparator" w:id="0">
    <w:p w14:paraId="6C014162" w14:textId="77777777" w:rsidR="0060001D" w:rsidRDefault="0060001D" w:rsidP="0032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D230" w14:textId="068B2778" w:rsidR="003213E8" w:rsidRDefault="003213E8" w:rsidP="00861C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BEB79" wp14:editId="118C3DA8">
          <wp:simplePos x="0" y="0"/>
          <wp:positionH relativeFrom="column">
            <wp:posOffset>1485900</wp:posOffset>
          </wp:positionH>
          <wp:positionV relativeFrom="paragraph">
            <wp:posOffset>-238125</wp:posOffset>
          </wp:positionV>
          <wp:extent cx="2600325" cy="111633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34A4"/>
    <w:multiLevelType w:val="multilevel"/>
    <w:tmpl w:val="7D1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zYxtDQ2N7A0NDdS0lEKTi0uzszPAykwMqkFADz9AmQtAAAA"/>
  </w:docVars>
  <w:rsids>
    <w:rsidRoot w:val="00C1632C"/>
    <w:rsid w:val="00000662"/>
    <w:rsid w:val="00004EA7"/>
    <w:rsid w:val="0000754E"/>
    <w:rsid w:val="00013255"/>
    <w:rsid w:val="00017442"/>
    <w:rsid w:val="000206DB"/>
    <w:rsid w:val="0002269B"/>
    <w:rsid w:val="0002368C"/>
    <w:rsid w:val="00035AC2"/>
    <w:rsid w:val="00053A05"/>
    <w:rsid w:val="000622EA"/>
    <w:rsid w:val="000626AC"/>
    <w:rsid w:val="00062D58"/>
    <w:rsid w:val="0006610B"/>
    <w:rsid w:val="00066B72"/>
    <w:rsid w:val="00075679"/>
    <w:rsid w:val="00092175"/>
    <w:rsid w:val="000946AE"/>
    <w:rsid w:val="000958A7"/>
    <w:rsid w:val="00096E2C"/>
    <w:rsid w:val="000A1015"/>
    <w:rsid w:val="000A516E"/>
    <w:rsid w:val="000B6D18"/>
    <w:rsid w:val="000B7833"/>
    <w:rsid w:val="000D0D82"/>
    <w:rsid w:val="000E44B9"/>
    <w:rsid w:val="000E4ED7"/>
    <w:rsid w:val="000F098E"/>
    <w:rsid w:val="000F3100"/>
    <w:rsid w:val="000F5502"/>
    <w:rsid w:val="00105F80"/>
    <w:rsid w:val="001124AB"/>
    <w:rsid w:val="001172E9"/>
    <w:rsid w:val="00121B24"/>
    <w:rsid w:val="00127DB8"/>
    <w:rsid w:val="001307A2"/>
    <w:rsid w:val="00133F26"/>
    <w:rsid w:val="001358AC"/>
    <w:rsid w:val="0013638D"/>
    <w:rsid w:val="0014054A"/>
    <w:rsid w:val="00141EDB"/>
    <w:rsid w:val="00142203"/>
    <w:rsid w:val="00143CCD"/>
    <w:rsid w:val="00143FF3"/>
    <w:rsid w:val="00145022"/>
    <w:rsid w:val="00152CE7"/>
    <w:rsid w:val="0015678A"/>
    <w:rsid w:val="00161E34"/>
    <w:rsid w:val="00162F8C"/>
    <w:rsid w:val="00167A3C"/>
    <w:rsid w:val="00170E4B"/>
    <w:rsid w:val="00176BCF"/>
    <w:rsid w:val="00177955"/>
    <w:rsid w:val="0018459A"/>
    <w:rsid w:val="001910D1"/>
    <w:rsid w:val="00191549"/>
    <w:rsid w:val="0019613F"/>
    <w:rsid w:val="001A6D53"/>
    <w:rsid w:val="001B796E"/>
    <w:rsid w:val="001C035A"/>
    <w:rsid w:val="001C4370"/>
    <w:rsid w:val="001D48D2"/>
    <w:rsid w:val="001E010D"/>
    <w:rsid w:val="001E3FF9"/>
    <w:rsid w:val="001F0495"/>
    <w:rsid w:val="001F5599"/>
    <w:rsid w:val="00205129"/>
    <w:rsid w:val="0020531B"/>
    <w:rsid w:val="0020592B"/>
    <w:rsid w:val="00205D57"/>
    <w:rsid w:val="0020702A"/>
    <w:rsid w:val="00210204"/>
    <w:rsid w:val="00211983"/>
    <w:rsid w:val="00211F83"/>
    <w:rsid w:val="00214CB3"/>
    <w:rsid w:val="00231018"/>
    <w:rsid w:val="0023264F"/>
    <w:rsid w:val="00236C7F"/>
    <w:rsid w:val="0025092F"/>
    <w:rsid w:val="00256A60"/>
    <w:rsid w:val="00261175"/>
    <w:rsid w:val="00262D6E"/>
    <w:rsid w:val="00267843"/>
    <w:rsid w:val="00282C3A"/>
    <w:rsid w:val="0028587D"/>
    <w:rsid w:val="00285AC7"/>
    <w:rsid w:val="00291981"/>
    <w:rsid w:val="002924D8"/>
    <w:rsid w:val="00294DA5"/>
    <w:rsid w:val="002965EB"/>
    <w:rsid w:val="002A5BF1"/>
    <w:rsid w:val="002A64CF"/>
    <w:rsid w:val="002B792C"/>
    <w:rsid w:val="002C6CE0"/>
    <w:rsid w:val="002D7704"/>
    <w:rsid w:val="002E4706"/>
    <w:rsid w:val="002E66D9"/>
    <w:rsid w:val="002E6F0B"/>
    <w:rsid w:val="002F73A0"/>
    <w:rsid w:val="002F7A54"/>
    <w:rsid w:val="00301839"/>
    <w:rsid w:val="00301CC9"/>
    <w:rsid w:val="003051D6"/>
    <w:rsid w:val="00305E87"/>
    <w:rsid w:val="00310D00"/>
    <w:rsid w:val="00312C08"/>
    <w:rsid w:val="003149F0"/>
    <w:rsid w:val="00315011"/>
    <w:rsid w:val="003213E8"/>
    <w:rsid w:val="003256C8"/>
    <w:rsid w:val="00335C51"/>
    <w:rsid w:val="00337A55"/>
    <w:rsid w:val="0035613F"/>
    <w:rsid w:val="0035619E"/>
    <w:rsid w:val="003564EF"/>
    <w:rsid w:val="00357652"/>
    <w:rsid w:val="003620C3"/>
    <w:rsid w:val="00363F74"/>
    <w:rsid w:val="00371392"/>
    <w:rsid w:val="00373FAE"/>
    <w:rsid w:val="00383C3D"/>
    <w:rsid w:val="00391988"/>
    <w:rsid w:val="003A0C9B"/>
    <w:rsid w:val="003B696D"/>
    <w:rsid w:val="003B6FB6"/>
    <w:rsid w:val="003C0986"/>
    <w:rsid w:val="003C290C"/>
    <w:rsid w:val="003C705A"/>
    <w:rsid w:val="003D0229"/>
    <w:rsid w:val="003D3E64"/>
    <w:rsid w:val="003D4D43"/>
    <w:rsid w:val="003D6253"/>
    <w:rsid w:val="003D6893"/>
    <w:rsid w:val="003E2AE1"/>
    <w:rsid w:val="003E314B"/>
    <w:rsid w:val="003E48A5"/>
    <w:rsid w:val="003E75C8"/>
    <w:rsid w:val="003F0F03"/>
    <w:rsid w:val="003F2428"/>
    <w:rsid w:val="003F7083"/>
    <w:rsid w:val="003F71D6"/>
    <w:rsid w:val="003F7B03"/>
    <w:rsid w:val="004030F7"/>
    <w:rsid w:val="004037EA"/>
    <w:rsid w:val="00403F44"/>
    <w:rsid w:val="004069FD"/>
    <w:rsid w:val="00410B2D"/>
    <w:rsid w:val="004341E2"/>
    <w:rsid w:val="004403DB"/>
    <w:rsid w:val="004425A7"/>
    <w:rsid w:val="00452767"/>
    <w:rsid w:val="00456C79"/>
    <w:rsid w:val="00464F1E"/>
    <w:rsid w:val="00465DA9"/>
    <w:rsid w:val="00470FC7"/>
    <w:rsid w:val="00483325"/>
    <w:rsid w:val="00483E83"/>
    <w:rsid w:val="0048720B"/>
    <w:rsid w:val="00487D2E"/>
    <w:rsid w:val="00491313"/>
    <w:rsid w:val="0049299D"/>
    <w:rsid w:val="004937CD"/>
    <w:rsid w:val="0049451B"/>
    <w:rsid w:val="004946C9"/>
    <w:rsid w:val="004B3792"/>
    <w:rsid w:val="004C4E74"/>
    <w:rsid w:val="004D3B31"/>
    <w:rsid w:val="004D6C0E"/>
    <w:rsid w:val="004E364E"/>
    <w:rsid w:val="004E469F"/>
    <w:rsid w:val="004F6CBC"/>
    <w:rsid w:val="004F6E02"/>
    <w:rsid w:val="0050036A"/>
    <w:rsid w:val="005035B2"/>
    <w:rsid w:val="00503F7A"/>
    <w:rsid w:val="00514B0F"/>
    <w:rsid w:val="00515006"/>
    <w:rsid w:val="005159D2"/>
    <w:rsid w:val="00521E16"/>
    <w:rsid w:val="00523723"/>
    <w:rsid w:val="00524F64"/>
    <w:rsid w:val="00535F32"/>
    <w:rsid w:val="005439A0"/>
    <w:rsid w:val="00544FF6"/>
    <w:rsid w:val="0055113F"/>
    <w:rsid w:val="00553875"/>
    <w:rsid w:val="0056276A"/>
    <w:rsid w:val="00564C9E"/>
    <w:rsid w:val="00564E81"/>
    <w:rsid w:val="00567EB9"/>
    <w:rsid w:val="005708FB"/>
    <w:rsid w:val="00596895"/>
    <w:rsid w:val="00597262"/>
    <w:rsid w:val="005A1356"/>
    <w:rsid w:val="005A456B"/>
    <w:rsid w:val="005A75C2"/>
    <w:rsid w:val="005B1405"/>
    <w:rsid w:val="005B446B"/>
    <w:rsid w:val="005B74C8"/>
    <w:rsid w:val="005C10B1"/>
    <w:rsid w:val="005C6984"/>
    <w:rsid w:val="005D3073"/>
    <w:rsid w:val="005D42E8"/>
    <w:rsid w:val="005D5E61"/>
    <w:rsid w:val="005E10B6"/>
    <w:rsid w:val="005E1B0B"/>
    <w:rsid w:val="005E513D"/>
    <w:rsid w:val="005E54D7"/>
    <w:rsid w:val="005E5C8A"/>
    <w:rsid w:val="005E7C05"/>
    <w:rsid w:val="005F3A03"/>
    <w:rsid w:val="005F4A4F"/>
    <w:rsid w:val="005F7F93"/>
    <w:rsid w:val="0060001D"/>
    <w:rsid w:val="00602CF7"/>
    <w:rsid w:val="00605590"/>
    <w:rsid w:val="00622D49"/>
    <w:rsid w:val="00626EF1"/>
    <w:rsid w:val="0063431A"/>
    <w:rsid w:val="00634A8C"/>
    <w:rsid w:val="00646D7D"/>
    <w:rsid w:val="0065199B"/>
    <w:rsid w:val="006533D9"/>
    <w:rsid w:val="00653D43"/>
    <w:rsid w:val="0067105F"/>
    <w:rsid w:val="00673BA0"/>
    <w:rsid w:val="00682C00"/>
    <w:rsid w:val="00683B05"/>
    <w:rsid w:val="006A5B73"/>
    <w:rsid w:val="006A6F6D"/>
    <w:rsid w:val="006B18F9"/>
    <w:rsid w:val="006B659D"/>
    <w:rsid w:val="006B7750"/>
    <w:rsid w:val="006C07BE"/>
    <w:rsid w:val="006C3181"/>
    <w:rsid w:val="006C52F0"/>
    <w:rsid w:val="006D5B11"/>
    <w:rsid w:val="006D5ECC"/>
    <w:rsid w:val="006D74DA"/>
    <w:rsid w:val="006E218B"/>
    <w:rsid w:val="006E41F6"/>
    <w:rsid w:val="006E6006"/>
    <w:rsid w:val="006F1067"/>
    <w:rsid w:val="006F6ADF"/>
    <w:rsid w:val="00704EE4"/>
    <w:rsid w:val="007050C3"/>
    <w:rsid w:val="00706D44"/>
    <w:rsid w:val="00710BE9"/>
    <w:rsid w:val="00712BB8"/>
    <w:rsid w:val="00716540"/>
    <w:rsid w:val="007165AB"/>
    <w:rsid w:val="00734472"/>
    <w:rsid w:val="00745BC9"/>
    <w:rsid w:val="00752E48"/>
    <w:rsid w:val="007543C6"/>
    <w:rsid w:val="007574F1"/>
    <w:rsid w:val="00761E8E"/>
    <w:rsid w:val="00765BB8"/>
    <w:rsid w:val="00767FB5"/>
    <w:rsid w:val="00771C03"/>
    <w:rsid w:val="00773597"/>
    <w:rsid w:val="007741CF"/>
    <w:rsid w:val="0077712A"/>
    <w:rsid w:val="00790220"/>
    <w:rsid w:val="007A2B46"/>
    <w:rsid w:val="007A4B97"/>
    <w:rsid w:val="007A7210"/>
    <w:rsid w:val="007A7ECD"/>
    <w:rsid w:val="007C0BE7"/>
    <w:rsid w:val="007C380C"/>
    <w:rsid w:val="007C7F08"/>
    <w:rsid w:val="007D5DF1"/>
    <w:rsid w:val="007E0186"/>
    <w:rsid w:val="007F6107"/>
    <w:rsid w:val="00800E15"/>
    <w:rsid w:val="00802706"/>
    <w:rsid w:val="0080381A"/>
    <w:rsid w:val="00805CA8"/>
    <w:rsid w:val="008137FA"/>
    <w:rsid w:val="00813EA1"/>
    <w:rsid w:val="0081515E"/>
    <w:rsid w:val="00821588"/>
    <w:rsid w:val="00824759"/>
    <w:rsid w:val="00834444"/>
    <w:rsid w:val="008363F9"/>
    <w:rsid w:val="00841974"/>
    <w:rsid w:val="0084221D"/>
    <w:rsid w:val="00852745"/>
    <w:rsid w:val="00854EBB"/>
    <w:rsid w:val="008555B7"/>
    <w:rsid w:val="00857F8F"/>
    <w:rsid w:val="00860988"/>
    <w:rsid w:val="00861CC3"/>
    <w:rsid w:val="008624C5"/>
    <w:rsid w:val="008724F9"/>
    <w:rsid w:val="00886705"/>
    <w:rsid w:val="008875D0"/>
    <w:rsid w:val="00894A30"/>
    <w:rsid w:val="008B28A2"/>
    <w:rsid w:val="008B39FF"/>
    <w:rsid w:val="008B5847"/>
    <w:rsid w:val="008C2D2A"/>
    <w:rsid w:val="008C2D67"/>
    <w:rsid w:val="008C4752"/>
    <w:rsid w:val="008C59B9"/>
    <w:rsid w:val="008D7655"/>
    <w:rsid w:val="008E0250"/>
    <w:rsid w:val="008E73A4"/>
    <w:rsid w:val="008F162C"/>
    <w:rsid w:val="00903AFA"/>
    <w:rsid w:val="0090665B"/>
    <w:rsid w:val="00910346"/>
    <w:rsid w:val="009205D9"/>
    <w:rsid w:val="00920DB3"/>
    <w:rsid w:val="00924E0E"/>
    <w:rsid w:val="009411FF"/>
    <w:rsid w:val="00943408"/>
    <w:rsid w:val="00953A44"/>
    <w:rsid w:val="009546BE"/>
    <w:rsid w:val="009558FF"/>
    <w:rsid w:val="00957B14"/>
    <w:rsid w:val="00971A41"/>
    <w:rsid w:val="00972412"/>
    <w:rsid w:val="00976D76"/>
    <w:rsid w:val="009843EB"/>
    <w:rsid w:val="009916C2"/>
    <w:rsid w:val="009D463A"/>
    <w:rsid w:val="009D52AC"/>
    <w:rsid w:val="009D74B3"/>
    <w:rsid w:val="009F02F4"/>
    <w:rsid w:val="009F0CF8"/>
    <w:rsid w:val="009F3552"/>
    <w:rsid w:val="009F3F55"/>
    <w:rsid w:val="009F5EA6"/>
    <w:rsid w:val="00A1020C"/>
    <w:rsid w:val="00A15E32"/>
    <w:rsid w:val="00A23AA7"/>
    <w:rsid w:val="00A26110"/>
    <w:rsid w:val="00A27B8F"/>
    <w:rsid w:val="00A3134C"/>
    <w:rsid w:val="00A32B85"/>
    <w:rsid w:val="00A35A10"/>
    <w:rsid w:val="00A36D37"/>
    <w:rsid w:val="00A40AEA"/>
    <w:rsid w:val="00A41273"/>
    <w:rsid w:val="00A43E52"/>
    <w:rsid w:val="00A56A33"/>
    <w:rsid w:val="00A72D23"/>
    <w:rsid w:val="00A72FA2"/>
    <w:rsid w:val="00A75DB9"/>
    <w:rsid w:val="00A75E43"/>
    <w:rsid w:val="00A7665A"/>
    <w:rsid w:val="00A76E52"/>
    <w:rsid w:val="00A86A0F"/>
    <w:rsid w:val="00A87F83"/>
    <w:rsid w:val="00A94927"/>
    <w:rsid w:val="00AA3246"/>
    <w:rsid w:val="00AA7F61"/>
    <w:rsid w:val="00AB1A6C"/>
    <w:rsid w:val="00AB22DB"/>
    <w:rsid w:val="00AB2B52"/>
    <w:rsid w:val="00AB649C"/>
    <w:rsid w:val="00AC2BE0"/>
    <w:rsid w:val="00AC37D2"/>
    <w:rsid w:val="00AC4B48"/>
    <w:rsid w:val="00AD53C3"/>
    <w:rsid w:val="00AD752F"/>
    <w:rsid w:val="00AE4A66"/>
    <w:rsid w:val="00AE78EE"/>
    <w:rsid w:val="00AF2D28"/>
    <w:rsid w:val="00AF499A"/>
    <w:rsid w:val="00AF60B0"/>
    <w:rsid w:val="00B012FF"/>
    <w:rsid w:val="00B100DF"/>
    <w:rsid w:val="00B10278"/>
    <w:rsid w:val="00B11393"/>
    <w:rsid w:val="00B1401C"/>
    <w:rsid w:val="00B14CCD"/>
    <w:rsid w:val="00B224B7"/>
    <w:rsid w:val="00B2297E"/>
    <w:rsid w:val="00B455DE"/>
    <w:rsid w:val="00B46375"/>
    <w:rsid w:val="00B55D48"/>
    <w:rsid w:val="00B56E76"/>
    <w:rsid w:val="00B6536E"/>
    <w:rsid w:val="00B6559D"/>
    <w:rsid w:val="00B71ECB"/>
    <w:rsid w:val="00B72533"/>
    <w:rsid w:val="00B73599"/>
    <w:rsid w:val="00B77B91"/>
    <w:rsid w:val="00B84419"/>
    <w:rsid w:val="00B9212C"/>
    <w:rsid w:val="00B92395"/>
    <w:rsid w:val="00B92C05"/>
    <w:rsid w:val="00B96E51"/>
    <w:rsid w:val="00BA7C0D"/>
    <w:rsid w:val="00BB10D2"/>
    <w:rsid w:val="00BB35DA"/>
    <w:rsid w:val="00BB412E"/>
    <w:rsid w:val="00BC009B"/>
    <w:rsid w:val="00BC5875"/>
    <w:rsid w:val="00BD0A54"/>
    <w:rsid w:val="00BD15BB"/>
    <w:rsid w:val="00BD412C"/>
    <w:rsid w:val="00BD506B"/>
    <w:rsid w:val="00BD593E"/>
    <w:rsid w:val="00BE0D12"/>
    <w:rsid w:val="00BE306C"/>
    <w:rsid w:val="00BF21F7"/>
    <w:rsid w:val="00BF40EE"/>
    <w:rsid w:val="00BF7592"/>
    <w:rsid w:val="00BF7AD7"/>
    <w:rsid w:val="00BF7C76"/>
    <w:rsid w:val="00C05E67"/>
    <w:rsid w:val="00C10649"/>
    <w:rsid w:val="00C1338E"/>
    <w:rsid w:val="00C1632C"/>
    <w:rsid w:val="00C355AF"/>
    <w:rsid w:val="00C35F5B"/>
    <w:rsid w:val="00C417ED"/>
    <w:rsid w:val="00C4329A"/>
    <w:rsid w:val="00C44E29"/>
    <w:rsid w:val="00C627B0"/>
    <w:rsid w:val="00C70AF5"/>
    <w:rsid w:val="00C77777"/>
    <w:rsid w:val="00C82A18"/>
    <w:rsid w:val="00C82D9C"/>
    <w:rsid w:val="00C972CD"/>
    <w:rsid w:val="00C97698"/>
    <w:rsid w:val="00C97F9F"/>
    <w:rsid w:val="00CA4A81"/>
    <w:rsid w:val="00CA5A31"/>
    <w:rsid w:val="00CA65D4"/>
    <w:rsid w:val="00CC02A7"/>
    <w:rsid w:val="00CD292D"/>
    <w:rsid w:val="00CD7220"/>
    <w:rsid w:val="00CE66EA"/>
    <w:rsid w:val="00CE70F0"/>
    <w:rsid w:val="00CE7446"/>
    <w:rsid w:val="00CF079C"/>
    <w:rsid w:val="00CF2D2D"/>
    <w:rsid w:val="00CF5FAD"/>
    <w:rsid w:val="00D0343E"/>
    <w:rsid w:val="00D1211D"/>
    <w:rsid w:val="00D16648"/>
    <w:rsid w:val="00D26390"/>
    <w:rsid w:val="00D265D2"/>
    <w:rsid w:val="00D43270"/>
    <w:rsid w:val="00D4598C"/>
    <w:rsid w:val="00D462ED"/>
    <w:rsid w:val="00D46E49"/>
    <w:rsid w:val="00D52F54"/>
    <w:rsid w:val="00D74A63"/>
    <w:rsid w:val="00D80DFF"/>
    <w:rsid w:val="00D8496B"/>
    <w:rsid w:val="00D97335"/>
    <w:rsid w:val="00DA0150"/>
    <w:rsid w:val="00DA05E6"/>
    <w:rsid w:val="00DC61C8"/>
    <w:rsid w:val="00DD52C3"/>
    <w:rsid w:val="00DD766D"/>
    <w:rsid w:val="00DE09E2"/>
    <w:rsid w:val="00DE46EB"/>
    <w:rsid w:val="00DE7692"/>
    <w:rsid w:val="00DF182C"/>
    <w:rsid w:val="00DF39F1"/>
    <w:rsid w:val="00DF3F10"/>
    <w:rsid w:val="00E0773B"/>
    <w:rsid w:val="00E170EF"/>
    <w:rsid w:val="00E24120"/>
    <w:rsid w:val="00E25DC9"/>
    <w:rsid w:val="00E3480B"/>
    <w:rsid w:val="00E47F0A"/>
    <w:rsid w:val="00E5168F"/>
    <w:rsid w:val="00E555C7"/>
    <w:rsid w:val="00E569AD"/>
    <w:rsid w:val="00E56D55"/>
    <w:rsid w:val="00E64457"/>
    <w:rsid w:val="00E80E08"/>
    <w:rsid w:val="00E858E4"/>
    <w:rsid w:val="00E85A8F"/>
    <w:rsid w:val="00E93711"/>
    <w:rsid w:val="00E942BE"/>
    <w:rsid w:val="00E96526"/>
    <w:rsid w:val="00E96C49"/>
    <w:rsid w:val="00EA0C10"/>
    <w:rsid w:val="00EA1F7C"/>
    <w:rsid w:val="00EA1F9F"/>
    <w:rsid w:val="00EA2469"/>
    <w:rsid w:val="00EA3158"/>
    <w:rsid w:val="00EA563A"/>
    <w:rsid w:val="00EA6ACB"/>
    <w:rsid w:val="00EB002C"/>
    <w:rsid w:val="00EB5B36"/>
    <w:rsid w:val="00EC0068"/>
    <w:rsid w:val="00EC0A42"/>
    <w:rsid w:val="00EC10D1"/>
    <w:rsid w:val="00EC34AD"/>
    <w:rsid w:val="00ED3DDA"/>
    <w:rsid w:val="00EE7A9A"/>
    <w:rsid w:val="00EF02C7"/>
    <w:rsid w:val="00EF384D"/>
    <w:rsid w:val="00F125D6"/>
    <w:rsid w:val="00F132DD"/>
    <w:rsid w:val="00F3242B"/>
    <w:rsid w:val="00F3432D"/>
    <w:rsid w:val="00F36988"/>
    <w:rsid w:val="00F36ABC"/>
    <w:rsid w:val="00F47E49"/>
    <w:rsid w:val="00F51C47"/>
    <w:rsid w:val="00F5378D"/>
    <w:rsid w:val="00F57583"/>
    <w:rsid w:val="00F64E88"/>
    <w:rsid w:val="00F75856"/>
    <w:rsid w:val="00F77CF6"/>
    <w:rsid w:val="00F85D1C"/>
    <w:rsid w:val="00F916B8"/>
    <w:rsid w:val="00F9660D"/>
    <w:rsid w:val="00F96E8C"/>
    <w:rsid w:val="00F9714A"/>
    <w:rsid w:val="00FB58AD"/>
    <w:rsid w:val="00FC02D0"/>
    <w:rsid w:val="00FC3902"/>
    <w:rsid w:val="00FC5836"/>
    <w:rsid w:val="00FC5B99"/>
    <w:rsid w:val="00FD2463"/>
    <w:rsid w:val="00FD6093"/>
    <w:rsid w:val="00FD6AD5"/>
    <w:rsid w:val="00FE1B9E"/>
    <w:rsid w:val="00FE23CC"/>
    <w:rsid w:val="00FE7189"/>
    <w:rsid w:val="00FF29C1"/>
    <w:rsid w:val="00FF4A93"/>
    <w:rsid w:val="00FF7E94"/>
    <w:rsid w:val="6C35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90B65"/>
  <w15:chartTrackingRefBased/>
  <w15:docId w15:val="{48EA2569-89B1-410F-B4AD-9B9A15C0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58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A5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2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5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E8"/>
  </w:style>
  <w:style w:type="paragraph" w:styleId="Footer">
    <w:name w:val="footer"/>
    <w:basedOn w:val="Normal"/>
    <w:link w:val="FooterChar"/>
    <w:uiPriority w:val="99"/>
    <w:unhideWhenUsed/>
    <w:rsid w:val="0032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E8"/>
  </w:style>
  <w:style w:type="paragraph" w:styleId="ListParagraph">
    <w:name w:val="List Paragraph"/>
    <w:basedOn w:val="Normal"/>
    <w:uiPriority w:val="34"/>
    <w:qFormat/>
    <w:rsid w:val="002D7704"/>
    <w:pPr>
      <w:ind w:left="720"/>
      <w:contextualSpacing/>
    </w:pPr>
  </w:style>
  <w:style w:type="paragraph" w:styleId="Revision">
    <w:name w:val="Revision"/>
    <w:hidden/>
    <w:uiPriority w:val="99"/>
    <w:semiHidden/>
    <w:rsid w:val="00261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fy3o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igpartne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imee@haigpartn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igpartner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(LaBrake) Allen</dc:creator>
  <cp:keywords/>
  <dc:description/>
  <cp:lastModifiedBy>Aimee (LaBrake) Allen</cp:lastModifiedBy>
  <cp:revision>4</cp:revision>
  <dcterms:created xsi:type="dcterms:W3CDTF">2022-06-23T12:14:00Z</dcterms:created>
  <dcterms:modified xsi:type="dcterms:W3CDTF">2022-06-23T13:30:00Z</dcterms:modified>
</cp:coreProperties>
</file>